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9676E8" w:rsidRPr="004D5868" w:rsidTr="00F5445D">
        <w:trPr>
          <w:trHeight w:val="428"/>
        </w:trPr>
        <w:tc>
          <w:tcPr>
            <w:tcW w:w="3600" w:type="dxa"/>
          </w:tcPr>
          <w:p w:rsidR="009676E8" w:rsidRPr="004D5868" w:rsidRDefault="009676E8" w:rsidP="00F5445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Российская Федерация</w:t>
            </w:r>
          </w:p>
          <w:p w:rsidR="009676E8" w:rsidRPr="004D5868" w:rsidRDefault="009676E8" w:rsidP="00F54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9676E8" w:rsidRPr="004D5868" w:rsidRDefault="009676E8" w:rsidP="00F54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9676E8" w:rsidRPr="004D5868" w:rsidRDefault="009676E8" w:rsidP="00F5445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Улаганский</w:t>
            </w:r>
            <w:proofErr w:type="spellEnd"/>
            <w:r w:rsidRPr="004D586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район»</w:t>
            </w:r>
          </w:p>
          <w:p w:rsidR="009676E8" w:rsidRPr="004D5868" w:rsidRDefault="009676E8" w:rsidP="00F54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1980" w:type="dxa"/>
          </w:tcPr>
          <w:p w:rsidR="009676E8" w:rsidRPr="004D5868" w:rsidRDefault="009676E8" w:rsidP="00F544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lum bright="16000" contrast="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9676E8" w:rsidRPr="004D5868" w:rsidRDefault="009676E8" w:rsidP="00F5445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Россия </w:t>
            </w:r>
            <w:proofErr w:type="spellStart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Федерациязы</w:t>
            </w:r>
            <w:proofErr w:type="spellEnd"/>
          </w:p>
          <w:p w:rsidR="009676E8" w:rsidRPr="004D5868" w:rsidRDefault="009676E8" w:rsidP="00F5445D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9676E8" w:rsidRPr="004D5868" w:rsidRDefault="009676E8" w:rsidP="00F5445D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Тозомо</w:t>
            </w:r>
            <w:proofErr w:type="spellEnd"/>
          </w:p>
          <w:p w:rsidR="009676E8" w:rsidRPr="004D5868" w:rsidRDefault="009676E8" w:rsidP="00F5445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Улаган</w:t>
            </w:r>
            <w:proofErr w:type="spellEnd"/>
            <w:r w:rsidRPr="004D58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аймак»</w:t>
            </w:r>
          </w:p>
          <w:p w:rsidR="009676E8" w:rsidRPr="004D5868" w:rsidRDefault="009676E8" w:rsidP="00F5445D">
            <w:pPr>
              <w:spacing w:after="0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Депутаттардын</w:t>
            </w:r>
            <w:proofErr w:type="spellEnd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    </w:t>
            </w:r>
            <w:proofErr w:type="spellStart"/>
            <w:r w:rsidRPr="004D586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9676E8" w:rsidRPr="004D5868" w:rsidRDefault="009676E8" w:rsidP="009676E8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586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9676E8" w:rsidRPr="004D5868" w:rsidRDefault="009676E8" w:rsidP="009676E8">
      <w:pPr>
        <w:widowControl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5868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D5868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                                                                                Ч Е Ч И М</w:t>
      </w:r>
    </w:p>
    <w:p w:rsidR="009676E8" w:rsidRPr="004D5868" w:rsidRDefault="009676E8" w:rsidP="009676E8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676E8" w:rsidRPr="004D5868" w:rsidRDefault="009676E8" w:rsidP="009676E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15 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г.                          с. </w:t>
      </w:r>
      <w:proofErr w:type="spellStart"/>
      <w:r w:rsidRPr="004D5868">
        <w:rPr>
          <w:rFonts w:ascii="Times New Roman" w:hAnsi="Times New Roman" w:cs="Times New Roman"/>
          <w:bCs/>
          <w:sz w:val="28"/>
          <w:szCs w:val="28"/>
        </w:rPr>
        <w:t>Улаган</w:t>
      </w:r>
      <w:proofErr w:type="spellEnd"/>
      <w:r w:rsidRPr="004D586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 22-6</w:t>
      </w:r>
    </w:p>
    <w:p w:rsidR="009676E8" w:rsidRPr="004D5868" w:rsidRDefault="009676E8" w:rsidP="009676E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6E8" w:rsidRPr="004D5868" w:rsidRDefault="009676E8" w:rsidP="009676E8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6E8" w:rsidRPr="00185109" w:rsidRDefault="009676E8" w:rsidP="00967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109">
        <w:rPr>
          <w:rFonts w:ascii="Times New Roman" w:hAnsi="Times New Roman" w:cs="Times New Roman"/>
          <w:b/>
          <w:sz w:val="28"/>
          <w:szCs w:val="28"/>
        </w:rPr>
        <w:t>Информация о готовности Учреждений образования, здравоохранения и объектов соцкультбыта МО «</w:t>
      </w:r>
      <w:proofErr w:type="spellStart"/>
      <w:r w:rsidRPr="00185109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Pr="00185109">
        <w:rPr>
          <w:rFonts w:ascii="Times New Roman" w:hAnsi="Times New Roman" w:cs="Times New Roman"/>
          <w:b/>
          <w:sz w:val="28"/>
          <w:szCs w:val="28"/>
        </w:rPr>
        <w:t xml:space="preserve"> район» к отопительному сезону на 2022-2023 годов.</w:t>
      </w:r>
    </w:p>
    <w:p w:rsidR="009676E8" w:rsidRPr="004D5868" w:rsidRDefault="009676E8" w:rsidP="009676E8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676E8" w:rsidRPr="009676E8" w:rsidRDefault="009676E8" w:rsidP="009676E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7B2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185109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109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7B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готовности у</w:t>
      </w:r>
      <w:r w:rsidRPr="009676E8">
        <w:rPr>
          <w:rFonts w:ascii="Times New Roman" w:hAnsi="Times New Roman" w:cs="Times New Roman"/>
          <w:sz w:val="28"/>
          <w:szCs w:val="28"/>
        </w:rPr>
        <w:t>чреждений образования, здравоохранения и объектов соцкультбыта МО «</w:t>
      </w:r>
      <w:proofErr w:type="spellStart"/>
      <w:r w:rsidRPr="009676E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9676E8">
        <w:rPr>
          <w:rFonts w:ascii="Times New Roman" w:hAnsi="Times New Roman" w:cs="Times New Roman"/>
          <w:sz w:val="28"/>
          <w:szCs w:val="28"/>
        </w:rPr>
        <w:t xml:space="preserve"> район» к отопител</w:t>
      </w:r>
      <w:r>
        <w:rPr>
          <w:rFonts w:ascii="Times New Roman" w:hAnsi="Times New Roman" w:cs="Times New Roman"/>
          <w:sz w:val="28"/>
          <w:szCs w:val="28"/>
        </w:rPr>
        <w:t>ьному сезону на 2022-2023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586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4D586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4D586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58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76E8" w:rsidRPr="000E17B2" w:rsidRDefault="009676E8" w:rsidP="009676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Pr="004D5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17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готовности у</w:t>
      </w:r>
      <w:r w:rsidRPr="009676E8">
        <w:rPr>
          <w:rFonts w:ascii="Times New Roman" w:hAnsi="Times New Roman" w:cs="Times New Roman"/>
          <w:sz w:val="28"/>
          <w:szCs w:val="28"/>
        </w:rPr>
        <w:t>чреждений образования, здравоохранения и объектов соцкультбыта МО «</w:t>
      </w:r>
      <w:proofErr w:type="spellStart"/>
      <w:r w:rsidRPr="009676E8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9676E8">
        <w:rPr>
          <w:rFonts w:ascii="Times New Roman" w:hAnsi="Times New Roman" w:cs="Times New Roman"/>
          <w:sz w:val="28"/>
          <w:szCs w:val="28"/>
        </w:rPr>
        <w:t xml:space="preserve"> район» к отопител</w:t>
      </w:r>
      <w:r>
        <w:rPr>
          <w:rFonts w:ascii="Times New Roman" w:hAnsi="Times New Roman" w:cs="Times New Roman"/>
          <w:sz w:val="28"/>
          <w:szCs w:val="28"/>
        </w:rPr>
        <w:t>ьному сезону на 2022-2023 годов</w:t>
      </w:r>
      <w:r w:rsidRPr="004D586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676E8" w:rsidRPr="004D5868" w:rsidRDefault="009676E8" w:rsidP="009676E8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5868">
        <w:rPr>
          <w:rFonts w:ascii="Times New Roman" w:hAnsi="Times New Roman" w:cs="Times New Roman"/>
          <w:sz w:val="28"/>
          <w:szCs w:val="28"/>
        </w:rPr>
        <w:t>2.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4D5868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9676E8" w:rsidRPr="004D5868" w:rsidRDefault="009676E8" w:rsidP="009676E8">
      <w:pPr>
        <w:pStyle w:val="a4"/>
        <w:widowControl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76E8" w:rsidRPr="004D5868" w:rsidRDefault="009676E8" w:rsidP="009676E8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76E8" w:rsidRPr="004D5868" w:rsidRDefault="009676E8" w:rsidP="009676E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</w:rPr>
      </w:pPr>
    </w:p>
    <w:p w:rsidR="009676E8" w:rsidRDefault="009676E8" w:rsidP="009676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Председателя  Совета депутатов</w:t>
      </w:r>
    </w:p>
    <w:p w:rsidR="009676E8" w:rsidRDefault="009676E8" w:rsidP="009676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Челканашев</w:t>
      </w:r>
      <w:proofErr w:type="spellEnd"/>
    </w:p>
    <w:p w:rsidR="009676E8" w:rsidRDefault="009676E8" w:rsidP="009676E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E8" w:rsidRDefault="009676E8" w:rsidP="009676E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E8" w:rsidRDefault="009676E8" w:rsidP="009676E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E8" w:rsidRDefault="009676E8" w:rsidP="009676E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E8" w:rsidRPr="004D5868" w:rsidRDefault="009676E8" w:rsidP="009676E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676E8" w:rsidRPr="004D5868" w:rsidRDefault="009676E8" w:rsidP="009676E8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676E8" w:rsidRPr="00783B18" w:rsidRDefault="009676E8" w:rsidP="0096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B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676E8" w:rsidRPr="00783B18" w:rsidRDefault="009676E8" w:rsidP="0096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B18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676E8" w:rsidRPr="00783B18" w:rsidRDefault="009676E8" w:rsidP="0096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3B1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83B18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783B1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676E8" w:rsidRPr="00783B18" w:rsidRDefault="009676E8" w:rsidP="009676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сентября</w:t>
      </w:r>
      <w:r w:rsidRPr="00783B1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3B1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22-6</w:t>
      </w:r>
    </w:p>
    <w:p w:rsidR="009676E8" w:rsidRDefault="009676E8" w:rsidP="001566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04B" w:rsidRPr="00F84DF9" w:rsidRDefault="0015666E" w:rsidP="00156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DF9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5666E" w:rsidRPr="00F84DF9" w:rsidRDefault="00F84DF9" w:rsidP="0015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F9">
        <w:rPr>
          <w:rFonts w:ascii="Times New Roman" w:hAnsi="Times New Roman" w:cs="Times New Roman"/>
          <w:b/>
          <w:sz w:val="28"/>
          <w:szCs w:val="28"/>
        </w:rPr>
        <w:t>о</w:t>
      </w:r>
      <w:r w:rsidR="0015666E" w:rsidRPr="00F84DF9">
        <w:rPr>
          <w:rFonts w:ascii="Times New Roman" w:hAnsi="Times New Roman" w:cs="Times New Roman"/>
          <w:b/>
          <w:sz w:val="28"/>
          <w:szCs w:val="28"/>
        </w:rPr>
        <w:t xml:space="preserve"> подготовке объектов </w:t>
      </w:r>
      <w:proofErr w:type="spellStart"/>
      <w:r w:rsidR="0015666E" w:rsidRPr="00F84DF9">
        <w:rPr>
          <w:rFonts w:ascii="Times New Roman" w:hAnsi="Times New Roman" w:cs="Times New Roman"/>
          <w:b/>
          <w:sz w:val="28"/>
          <w:szCs w:val="28"/>
        </w:rPr>
        <w:t>жилищн</w:t>
      </w:r>
      <w:proofErr w:type="gramStart"/>
      <w:r w:rsidR="0015666E" w:rsidRPr="00F84DF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5666E" w:rsidRPr="00F84DF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5666E" w:rsidRPr="00F84DF9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и социальной сф</w:t>
      </w:r>
      <w:r w:rsidR="00E10874">
        <w:rPr>
          <w:rFonts w:ascii="Times New Roman" w:hAnsi="Times New Roman" w:cs="Times New Roman"/>
          <w:b/>
          <w:sz w:val="28"/>
          <w:szCs w:val="28"/>
        </w:rPr>
        <w:t>еры к отопительному периоду 2022-2023</w:t>
      </w:r>
      <w:r w:rsidR="0015666E" w:rsidRPr="00F84DF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5666E" w:rsidRDefault="0015666E" w:rsidP="00156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уважаемый президиум, уважаемые участники районной сессии.</w:t>
      </w:r>
    </w:p>
    <w:p w:rsidR="0015666E" w:rsidRDefault="0015666E" w:rsidP="0015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своевременной и надлежащей подготовки объектов жилищно-коммунального хозяйства и объектов социальной сферы на территории района к устойчивой работе в </w:t>
      </w:r>
      <w:proofErr w:type="spellStart"/>
      <w:proofErr w:type="gramStart"/>
      <w:r w:rsidR="007F3E36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E10874"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 w:rsidR="00E10874">
        <w:rPr>
          <w:rFonts w:ascii="Times New Roman" w:hAnsi="Times New Roman" w:cs="Times New Roman"/>
          <w:sz w:val="28"/>
          <w:szCs w:val="28"/>
        </w:rPr>
        <w:t xml:space="preserve">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10874">
        <w:rPr>
          <w:rFonts w:ascii="Times New Roman" w:hAnsi="Times New Roman" w:cs="Times New Roman"/>
          <w:sz w:val="28"/>
          <w:szCs w:val="28"/>
        </w:rPr>
        <w:t>в апреле 2022</w:t>
      </w:r>
      <w:r w:rsidR="007F3E36">
        <w:rPr>
          <w:rFonts w:ascii="Times New Roman" w:hAnsi="Times New Roman" w:cs="Times New Roman"/>
          <w:sz w:val="28"/>
          <w:szCs w:val="28"/>
        </w:rPr>
        <w:t xml:space="preserve"> года было издано соответствующее</w:t>
      </w:r>
      <w:r w:rsidR="00E10874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7F3E36">
        <w:rPr>
          <w:rFonts w:ascii="Times New Roman" w:hAnsi="Times New Roman" w:cs="Times New Roman"/>
          <w:sz w:val="28"/>
          <w:szCs w:val="28"/>
        </w:rPr>
        <w:t xml:space="preserve">. Данным распоряжением утверждаются сроки мероприятий по подготовке объектов, планы подготовки, состав и полномочия комиссии по </w:t>
      </w:r>
      <w:proofErr w:type="gramStart"/>
      <w:r w:rsidR="007F3E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F3E36">
        <w:rPr>
          <w:rFonts w:ascii="Times New Roman" w:hAnsi="Times New Roman" w:cs="Times New Roman"/>
          <w:sz w:val="28"/>
          <w:szCs w:val="28"/>
        </w:rPr>
        <w:t xml:space="preserve"> ходом подготовительных работ, объемы расходуемых средств, приобретаемого оборудования и топлива.</w:t>
      </w:r>
    </w:p>
    <w:p w:rsidR="00E10874" w:rsidRDefault="007F3E36" w:rsidP="00E10874">
      <w:pPr>
        <w:tabs>
          <w:tab w:val="left" w:pos="599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значимым объектом ЖКХ в нашем районе является </w:t>
      </w:r>
      <w:r w:rsidR="00804178">
        <w:rPr>
          <w:rFonts w:ascii="Times New Roman" w:hAnsi="Times New Roman" w:cs="Times New Roman"/>
          <w:sz w:val="28"/>
          <w:szCs w:val="28"/>
        </w:rPr>
        <w:t>котельная села Акташ, которая  обеспечивает теплом и водо</w:t>
      </w:r>
      <w:r w:rsidR="00E10874">
        <w:rPr>
          <w:rFonts w:ascii="Times New Roman" w:hAnsi="Times New Roman" w:cs="Times New Roman"/>
          <w:sz w:val="28"/>
          <w:szCs w:val="28"/>
        </w:rPr>
        <w:t>й помимо социальных объектов 42 многоквартирных</w:t>
      </w:r>
      <w:r w:rsidR="00804178">
        <w:rPr>
          <w:rFonts w:ascii="Times New Roman" w:hAnsi="Times New Roman" w:cs="Times New Roman"/>
          <w:sz w:val="28"/>
          <w:szCs w:val="28"/>
        </w:rPr>
        <w:t xml:space="preserve"> дома </w:t>
      </w:r>
      <w:r w:rsidR="00E10874">
        <w:rPr>
          <w:rFonts w:ascii="Times New Roman" w:hAnsi="Times New Roman" w:cs="Times New Roman"/>
          <w:sz w:val="28"/>
          <w:szCs w:val="28"/>
        </w:rPr>
        <w:t>в селе</w:t>
      </w:r>
      <w:r w:rsidR="00804178">
        <w:rPr>
          <w:rFonts w:ascii="Times New Roman" w:hAnsi="Times New Roman" w:cs="Times New Roman"/>
          <w:sz w:val="28"/>
          <w:szCs w:val="28"/>
        </w:rPr>
        <w:t xml:space="preserve">. Обслуживает коммунальное хозяйство </w:t>
      </w:r>
      <w:proofErr w:type="spellStart"/>
      <w:r w:rsidR="00804178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804178">
        <w:rPr>
          <w:rFonts w:ascii="Times New Roman" w:hAnsi="Times New Roman" w:cs="Times New Roman"/>
          <w:sz w:val="28"/>
          <w:szCs w:val="28"/>
        </w:rPr>
        <w:t xml:space="preserve"> организация МУП «ЖКХ-Акташ», которая также является региональным оператором по обращению с</w:t>
      </w:r>
      <w:r w:rsidR="004D1F78">
        <w:rPr>
          <w:rFonts w:ascii="Times New Roman" w:hAnsi="Times New Roman" w:cs="Times New Roman"/>
          <w:sz w:val="28"/>
          <w:szCs w:val="28"/>
        </w:rPr>
        <w:t xml:space="preserve"> ТКО. Ввиду того, что техническое оборудование котельной имеет высокую степень изношенности и требует глубокой модернизации</w:t>
      </w:r>
      <w:r w:rsidR="0015749A">
        <w:rPr>
          <w:rFonts w:ascii="Times New Roman" w:hAnsi="Times New Roman" w:cs="Times New Roman"/>
          <w:sz w:val="28"/>
          <w:szCs w:val="28"/>
        </w:rPr>
        <w:t>,</w:t>
      </w:r>
      <w:r w:rsidR="004D1F78">
        <w:rPr>
          <w:rFonts w:ascii="Times New Roman" w:hAnsi="Times New Roman" w:cs="Times New Roman"/>
          <w:sz w:val="28"/>
          <w:szCs w:val="28"/>
        </w:rPr>
        <w:t xml:space="preserve"> данному предприятию </w:t>
      </w:r>
      <w:r w:rsidR="00E10874">
        <w:rPr>
          <w:rFonts w:ascii="Times New Roman" w:hAnsi="Times New Roman" w:cs="Times New Roman"/>
          <w:sz w:val="28"/>
          <w:szCs w:val="28"/>
        </w:rPr>
        <w:t xml:space="preserve">традиционно обращается </w:t>
      </w:r>
      <w:r w:rsidR="004D1F78">
        <w:rPr>
          <w:rFonts w:ascii="Times New Roman" w:hAnsi="Times New Roman" w:cs="Times New Roman"/>
          <w:sz w:val="28"/>
          <w:szCs w:val="28"/>
        </w:rPr>
        <w:t>пристальное внимание. Так, согласно плану подготовки к отопительному сезону и осуществление энергосберегающих технических мероприятий на системах теплоснабжения и водоснабжения проведены следующие мероприятия:</w:t>
      </w:r>
      <w:r w:rsidR="00E10874" w:rsidRPr="00E10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произведен частичный ремонт сетей теплоснабжения на сумму 150 000 рублей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едприятия.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и замену оборудования в котельной были произведены расходы за счет собственных средств на сумму 600 000 рублей.</w:t>
      </w:r>
    </w:p>
    <w:p w:rsidR="00E10874" w:rsidRPr="00ED6FC9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FC9">
        <w:rPr>
          <w:rFonts w:ascii="Times New Roman" w:hAnsi="Times New Roman" w:cs="Times New Roman"/>
          <w:sz w:val="28"/>
          <w:szCs w:val="28"/>
        </w:rPr>
        <w:t xml:space="preserve">Были произведены работы по обмуровке двух действующих котлов в котельной на сумму </w:t>
      </w:r>
      <w:r w:rsidRPr="00ED6FC9">
        <w:rPr>
          <w:rFonts w:ascii="Times New Roman" w:eastAsia="Times New Roman" w:hAnsi="Times New Roman" w:cs="Times New Roman"/>
          <w:sz w:val="28"/>
          <w:szCs w:val="28"/>
        </w:rPr>
        <w:t>2 569 838,38 рублей за счет средств субсидии из республиканского и районного бюджета.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облагораживание территории, ремонт и замену оборудования скважин было потрачено более 220 000 рублей собственных средств.</w:t>
      </w:r>
    </w:p>
    <w:p w:rsidR="00E10874" w:rsidRPr="0015749A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</w:t>
      </w:r>
      <w:r w:rsidRPr="006B50F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50FF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50FF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50FF">
        <w:rPr>
          <w:rFonts w:ascii="Times New Roman" w:hAnsi="Times New Roman" w:cs="Times New Roman"/>
          <w:sz w:val="28"/>
          <w:szCs w:val="28"/>
        </w:rPr>
        <w:t xml:space="preserve"> «Жилищно-Коммунального хозяйства Акташ» МО «</w:t>
      </w:r>
      <w:proofErr w:type="spellStart"/>
      <w:r w:rsidRPr="006B50F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6B50FF">
        <w:rPr>
          <w:rFonts w:ascii="Times New Roman" w:hAnsi="Times New Roman" w:cs="Times New Roman"/>
          <w:sz w:val="28"/>
          <w:szCs w:val="28"/>
        </w:rPr>
        <w:t xml:space="preserve"> район» в отопительном сезоне 2021-2022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5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возникла задолженность по заключенным договорам поставки мазута</w:t>
      </w:r>
      <w:r w:rsidRPr="006B50FF">
        <w:rPr>
          <w:rFonts w:ascii="Times New Roman" w:hAnsi="Times New Roman" w:cs="Times New Roman"/>
          <w:sz w:val="28"/>
          <w:szCs w:val="28"/>
        </w:rPr>
        <w:t xml:space="preserve"> для нужд котельной села Акташ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5749A">
        <w:rPr>
          <w:rFonts w:ascii="Times New Roman" w:hAnsi="Times New Roman" w:cs="Times New Roman"/>
          <w:b/>
          <w:sz w:val="28"/>
          <w:szCs w:val="28"/>
        </w:rPr>
        <w:t>32 877 996,83 рубля.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в размере </w:t>
      </w:r>
      <w:r w:rsidRPr="0015749A">
        <w:rPr>
          <w:rFonts w:ascii="Times New Roman" w:hAnsi="Times New Roman" w:cs="Times New Roman"/>
          <w:b/>
          <w:sz w:val="28"/>
          <w:szCs w:val="28"/>
        </w:rPr>
        <w:t>10 518 526,83</w:t>
      </w:r>
      <w:r>
        <w:rPr>
          <w:rFonts w:ascii="Times New Roman" w:hAnsi="Times New Roman" w:cs="Times New Roman"/>
          <w:sz w:val="28"/>
          <w:szCs w:val="28"/>
        </w:rPr>
        <w:t xml:space="preserve"> рублей взыскана в судебном порядке и находится на исполнении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 с 07 сентября 2022 года.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в размере 22 359 470 рублей находится в производстве Арбитражного суда Новосибирской области. Рассмотрение дела состоится 25 октября 2022 года.</w:t>
      </w:r>
    </w:p>
    <w:p w:rsidR="00E10874" w:rsidRPr="00A6261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14">
        <w:rPr>
          <w:rFonts w:ascii="Times New Roman" w:hAnsi="Times New Roman" w:cs="Times New Roman"/>
          <w:sz w:val="28"/>
          <w:szCs w:val="28"/>
        </w:rPr>
        <w:t>В качестве основной из причин возникновения задолженности можно указать то, что тариф на первое полугодие 2022 года остался на уровне тарифа на второе полугодие 2021 года в размере 8999,71 руб./</w:t>
      </w:r>
      <w:proofErr w:type="spellStart"/>
      <w:r w:rsidRPr="00A62614">
        <w:rPr>
          <w:rFonts w:ascii="Times New Roman" w:hAnsi="Times New Roman" w:cs="Times New Roman"/>
          <w:sz w:val="28"/>
          <w:szCs w:val="28"/>
        </w:rPr>
        <w:t>гкал</w:t>
      </w:r>
      <w:proofErr w:type="spellEnd"/>
      <w:r w:rsidRPr="00A62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874" w:rsidRPr="00A6261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14">
        <w:rPr>
          <w:rFonts w:ascii="Times New Roman" w:hAnsi="Times New Roman" w:cs="Times New Roman"/>
          <w:sz w:val="28"/>
          <w:szCs w:val="28"/>
        </w:rPr>
        <w:t xml:space="preserve">Повышенный тариф с частичным учетом текущих цен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Pr="00A62614">
        <w:rPr>
          <w:rFonts w:ascii="Times New Roman" w:hAnsi="Times New Roman" w:cs="Times New Roman"/>
          <w:sz w:val="28"/>
          <w:szCs w:val="28"/>
        </w:rPr>
        <w:t xml:space="preserve"> действовать только со второго полугодия 2022 года. В связи с этим на предприятии произошел кассовый разрыв, т.е. сроки поступления денежных средств за отопление отстают от сроков их расходования на оплату обязатель</w:t>
      </w:r>
      <w:proofErr w:type="gramStart"/>
      <w:r w:rsidRPr="00A6261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62614">
        <w:rPr>
          <w:rFonts w:ascii="Times New Roman" w:hAnsi="Times New Roman" w:cs="Times New Roman"/>
          <w:sz w:val="28"/>
          <w:szCs w:val="28"/>
        </w:rPr>
        <w:t>едприятия.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614">
        <w:rPr>
          <w:rFonts w:ascii="Times New Roman" w:hAnsi="Times New Roman" w:cs="Times New Roman"/>
          <w:sz w:val="28"/>
          <w:szCs w:val="28"/>
        </w:rPr>
        <w:t xml:space="preserve">Также стоит отметить, что даже повышенный тариф на второе полугодие 2022 года не отражает динамику роста цен на топливо, поскольку он разрабатывался в начале второго полугодия 2021 года с учетом действующей на тот момент стоимости мазута, который с тех пор имеет тенденцию исключительно роста.     </w:t>
      </w:r>
    </w:p>
    <w:p w:rsidR="00E10874" w:rsidRDefault="00E10874" w:rsidP="00E108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к отопительному сезону 2022-2023 г.г. предприятием 04 августа 2022 г. был размещен аукцион на поставку мазута. </w:t>
      </w:r>
    </w:p>
    <w:p w:rsidR="00E10874" w:rsidRPr="00B3177A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B3177A">
        <w:rPr>
          <w:rFonts w:ascii="Times New Roman" w:hAnsi="Times New Roman" w:cs="Times New Roman"/>
          <w:sz w:val="28"/>
          <w:szCs w:val="28"/>
        </w:rPr>
        <w:t>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был до</w:t>
      </w:r>
      <w:r w:rsidRPr="00B3177A">
        <w:rPr>
          <w:rFonts w:ascii="Times New Roman" w:hAnsi="Times New Roman" w:cs="Times New Roman"/>
          <w:sz w:val="28"/>
          <w:szCs w:val="28"/>
        </w:rPr>
        <w:t xml:space="preserve"> 11 августа 2022 г.</w:t>
      </w:r>
    </w:p>
    <w:p w:rsidR="00E10874" w:rsidRPr="00B3177A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7A">
        <w:rPr>
          <w:rFonts w:ascii="Times New Roman" w:hAnsi="Times New Roman" w:cs="Times New Roman"/>
          <w:sz w:val="28"/>
          <w:szCs w:val="28"/>
        </w:rPr>
        <w:t>Аукцион был признан несостоявшимся, в связи с отсутствием поданных заявок.</w:t>
      </w:r>
    </w:p>
    <w:p w:rsidR="00E10874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7A">
        <w:rPr>
          <w:rFonts w:ascii="Times New Roman" w:hAnsi="Times New Roman" w:cs="Times New Roman"/>
          <w:sz w:val="28"/>
          <w:szCs w:val="28"/>
        </w:rPr>
        <w:t>Повторно размещен 17 августа</w:t>
      </w:r>
      <w:r>
        <w:rPr>
          <w:rFonts w:ascii="Times New Roman" w:hAnsi="Times New Roman" w:cs="Times New Roman"/>
          <w:sz w:val="28"/>
          <w:szCs w:val="28"/>
        </w:rPr>
        <w:t xml:space="preserve"> со сроком</w:t>
      </w:r>
      <w:r w:rsidRPr="00B3177A">
        <w:rPr>
          <w:rFonts w:ascii="Times New Roman" w:hAnsi="Times New Roman" w:cs="Times New Roman"/>
          <w:sz w:val="28"/>
          <w:szCs w:val="28"/>
        </w:rPr>
        <w:t xml:space="preserve"> подачи заявок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B3177A">
        <w:rPr>
          <w:rFonts w:ascii="Times New Roman" w:hAnsi="Times New Roman" w:cs="Times New Roman"/>
          <w:sz w:val="28"/>
          <w:szCs w:val="28"/>
        </w:rPr>
        <w:t xml:space="preserve"> 24 августа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Pr="00B31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б</w:t>
      </w:r>
      <w:r w:rsidRPr="00B3177A">
        <w:rPr>
          <w:rFonts w:ascii="Times New Roman" w:hAnsi="Times New Roman" w:cs="Times New Roman"/>
          <w:sz w:val="28"/>
          <w:szCs w:val="28"/>
        </w:rPr>
        <w:t>ыло подано три заявки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77A">
        <w:rPr>
          <w:rFonts w:ascii="Times New Roman" w:hAnsi="Times New Roman" w:cs="Times New Roman"/>
          <w:sz w:val="28"/>
          <w:szCs w:val="28"/>
        </w:rPr>
        <w:t>укцион состоялся</w:t>
      </w:r>
      <w:proofErr w:type="gramEnd"/>
      <w:r w:rsidRPr="00B3177A">
        <w:rPr>
          <w:rFonts w:ascii="Times New Roman" w:hAnsi="Times New Roman" w:cs="Times New Roman"/>
          <w:sz w:val="28"/>
          <w:szCs w:val="28"/>
        </w:rPr>
        <w:t xml:space="preserve"> 25 августа, победителем которого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B3177A">
        <w:rPr>
          <w:rFonts w:ascii="Times New Roman" w:hAnsi="Times New Roman" w:cs="Times New Roman"/>
          <w:sz w:val="28"/>
          <w:szCs w:val="28"/>
        </w:rPr>
        <w:t xml:space="preserve"> ООО «ГСМОПТ». </w:t>
      </w:r>
    </w:p>
    <w:p w:rsidR="00E10874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7A">
        <w:rPr>
          <w:rFonts w:ascii="Times New Roman" w:hAnsi="Times New Roman" w:cs="Times New Roman"/>
          <w:sz w:val="28"/>
          <w:szCs w:val="28"/>
        </w:rPr>
        <w:t xml:space="preserve">Победителю торгов был направлен контракт для подписания, крайний </w:t>
      </w:r>
      <w:proofErr w:type="gramStart"/>
      <w:r w:rsidRPr="00B3177A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B3177A">
        <w:rPr>
          <w:rFonts w:ascii="Times New Roman" w:hAnsi="Times New Roman" w:cs="Times New Roman"/>
          <w:sz w:val="28"/>
          <w:szCs w:val="28"/>
        </w:rPr>
        <w:t xml:space="preserve"> для подписания которого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3177A">
        <w:rPr>
          <w:rFonts w:ascii="Times New Roman" w:hAnsi="Times New Roman" w:cs="Times New Roman"/>
          <w:sz w:val="28"/>
          <w:szCs w:val="28"/>
        </w:rPr>
        <w:t xml:space="preserve">06 сентября 2022 г. Контракт ими не был подписан, отправлено электронное письмо со ссылкой на невозможность подписания ими контракта в связи с техническими проблемами при получении ЭЦП. </w:t>
      </w:r>
    </w:p>
    <w:p w:rsidR="00E10874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77A">
        <w:rPr>
          <w:rFonts w:ascii="Times New Roman" w:hAnsi="Times New Roman" w:cs="Times New Roman"/>
          <w:sz w:val="28"/>
          <w:szCs w:val="28"/>
        </w:rPr>
        <w:t>07 сентября 2022 года контракт был направлен для подписания ООО «ТК Открытие», занявшему второе место на аукционе.</w:t>
      </w:r>
      <w:r>
        <w:rPr>
          <w:rFonts w:ascii="Times New Roman" w:hAnsi="Times New Roman" w:cs="Times New Roman"/>
          <w:sz w:val="28"/>
          <w:szCs w:val="28"/>
        </w:rPr>
        <w:t xml:space="preserve"> Окончательный срок для подписания контракта 12 сентября 2022 г.</w:t>
      </w:r>
    </w:p>
    <w:p w:rsidR="00E10874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по результатам проверок контрольно-надзорных органов предприятие было оштрафовано на совокупную сумму 1 750 000 рублей, в том числе за нарушения по загрязнению почвы на территории котельной, загрязнение атмосферного воздуха, загрязнение почвы в несанкционированной свалке в селе Акташ, за неисполнение решения суда о регистрации двух скважин от 2018 года.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36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</w:t>
      </w:r>
      <w:r w:rsidR="0015749A">
        <w:rPr>
          <w:rFonts w:ascii="Times New Roman" w:hAnsi="Times New Roman" w:cs="Times New Roman"/>
          <w:sz w:val="28"/>
          <w:szCs w:val="28"/>
        </w:rPr>
        <w:t xml:space="preserve">ублике Алтай выдано требование </w:t>
      </w:r>
      <w:r>
        <w:rPr>
          <w:rFonts w:ascii="Times New Roman" w:hAnsi="Times New Roman" w:cs="Times New Roman"/>
          <w:sz w:val="28"/>
          <w:szCs w:val="28"/>
        </w:rPr>
        <w:t xml:space="preserve"> о возмещении ущерба, нанесенного почве в размере 134 350,94 рублей.</w:t>
      </w:r>
    </w:p>
    <w:p w:rsidR="00E10874" w:rsidRPr="00E10874" w:rsidRDefault="00E10874" w:rsidP="00E1087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3279" w:rsidRPr="005F252B" w:rsidRDefault="00021D01" w:rsidP="001566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2B">
        <w:rPr>
          <w:rFonts w:ascii="Times New Roman" w:hAnsi="Times New Roman" w:cs="Times New Roman"/>
          <w:b/>
          <w:sz w:val="28"/>
          <w:szCs w:val="28"/>
        </w:rPr>
        <w:t>В настоящее время приобрете</w:t>
      </w:r>
      <w:r w:rsidR="00E10874" w:rsidRPr="005F252B">
        <w:rPr>
          <w:rFonts w:ascii="Times New Roman" w:hAnsi="Times New Roman" w:cs="Times New Roman"/>
          <w:b/>
          <w:sz w:val="28"/>
          <w:szCs w:val="28"/>
        </w:rPr>
        <w:t>н и доставлен мазут в объеме 50 тонн или 1</w:t>
      </w:r>
      <w:r w:rsidRPr="005F252B">
        <w:rPr>
          <w:rFonts w:ascii="Times New Roman" w:hAnsi="Times New Roman" w:cs="Times New Roman"/>
          <w:b/>
          <w:sz w:val="28"/>
          <w:szCs w:val="28"/>
        </w:rPr>
        <w:t>6 %</w:t>
      </w:r>
      <w:r w:rsidR="0015749A">
        <w:rPr>
          <w:rFonts w:ascii="Times New Roman" w:hAnsi="Times New Roman" w:cs="Times New Roman"/>
          <w:b/>
          <w:sz w:val="28"/>
          <w:szCs w:val="28"/>
        </w:rPr>
        <w:t>!</w:t>
      </w:r>
      <w:r w:rsidRPr="005F252B">
        <w:rPr>
          <w:rFonts w:ascii="Times New Roman" w:hAnsi="Times New Roman" w:cs="Times New Roman"/>
          <w:b/>
          <w:sz w:val="28"/>
          <w:szCs w:val="28"/>
        </w:rPr>
        <w:t xml:space="preserve"> к неснижаемому запасу</w:t>
      </w:r>
      <w:r w:rsidR="00F84DF9" w:rsidRPr="005F252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F252B">
        <w:rPr>
          <w:rFonts w:ascii="Times New Roman" w:hAnsi="Times New Roman" w:cs="Times New Roman"/>
          <w:b/>
          <w:sz w:val="28"/>
          <w:szCs w:val="28"/>
        </w:rPr>
        <w:t xml:space="preserve"> 308 тонн.</w:t>
      </w:r>
      <w:r w:rsidR="00E10874" w:rsidRPr="005F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8F1" w:rsidRPr="005F252B">
        <w:rPr>
          <w:rFonts w:ascii="Times New Roman" w:hAnsi="Times New Roman" w:cs="Times New Roman"/>
          <w:b/>
          <w:sz w:val="28"/>
          <w:szCs w:val="28"/>
        </w:rPr>
        <w:t>Поставщик</w:t>
      </w:r>
      <w:r w:rsidR="00E10874" w:rsidRPr="005F252B">
        <w:rPr>
          <w:rFonts w:ascii="Times New Roman" w:hAnsi="Times New Roman" w:cs="Times New Roman"/>
          <w:b/>
          <w:sz w:val="28"/>
          <w:szCs w:val="28"/>
        </w:rPr>
        <w:t xml:space="preserve"> ООО «Сибирь Сервис» город Новосибирск.</w:t>
      </w:r>
      <w:r w:rsidR="008A68F1" w:rsidRPr="005F252B">
        <w:rPr>
          <w:rFonts w:ascii="Times New Roman" w:hAnsi="Times New Roman" w:cs="Times New Roman"/>
          <w:b/>
          <w:sz w:val="28"/>
          <w:szCs w:val="28"/>
        </w:rPr>
        <w:t xml:space="preserve"> Стоимость за 1 тонну -31 </w:t>
      </w:r>
      <w:proofErr w:type="spellStart"/>
      <w:proofErr w:type="gramStart"/>
      <w:r w:rsidR="008A68F1" w:rsidRPr="005F252B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="008A68F1" w:rsidRPr="005F252B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021D01" w:rsidRDefault="00021D01" w:rsidP="0015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новому учебному году </w:t>
      </w:r>
      <w:r w:rsidR="00C5015E">
        <w:rPr>
          <w:rFonts w:ascii="Times New Roman" w:hAnsi="Times New Roman" w:cs="Times New Roman"/>
          <w:sz w:val="28"/>
          <w:szCs w:val="28"/>
        </w:rPr>
        <w:t>во всех образовательных учреждениях района проведены ремонтные работы, на эти цели из ра</w:t>
      </w:r>
      <w:r w:rsidR="0015749A">
        <w:rPr>
          <w:rFonts w:ascii="Times New Roman" w:hAnsi="Times New Roman" w:cs="Times New Roman"/>
          <w:sz w:val="28"/>
          <w:szCs w:val="28"/>
        </w:rPr>
        <w:t xml:space="preserve">йонного бюджета было выделено </w:t>
      </w:r>
      <w:r w:rsidR="0076038E">
        <w:rPr>
          <w:rFonts w:ascii="Times New Roman" w:hAnsi="Times New Roman" w:cs="Times New Roman"/>
          <w:sz w:val="28"/>
          <w:szCs w:val="28"/>
        </w:rPr>
        <w:t xml:space="preserve">10000000 </w:t>
      </w:r>
      <w:proofErr w:type="gramStart"/>
      <w:r w:rsidR="007603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038E">
        <w:rPr>
          <w:rFonts w:ascii="Times New Roman" w:hAnsi="Times New Roman" w:cs="Times New Roman"/>
          <w:sz w:val="28"/>
          <w:szCs w:val="28"/>
        </w:rPr>
        <w:t xml:space="preserve">Один млн.) и </w:t>
      </w:r>
      <w:r w:rsidR="0015749A">
        <w:rPr>
          <w:rFonts w:ascii="Times New Roman" w:hAnsi="Times New Roman" w:cs="Times New Roman"/>
          <w:sz w:val="28"/>
          <w:szCs w:val="28"/>
        </w:rPr>
        <w:t>12</w:t>
      </w:r>
      <w:r w:rsidR="00C5015E">
        <w:rPr>
          <w:rFonts w:ascii="Times New Roman" w:hAnsi="Times New Roman" w:cs="Times New Roman"/>
          <w:sz w:val="28"/>
          <w:szCs w:val="28"/>
        </w:rPr>
        <w:t>00000,00 тыс. рублей</w:t>
      </w:r>
      <w:r w:rsidR="0076038E">
        <w:rPr>
          <w:rFonts w:ascii="Times New Roman" w:hAnsi="Times New Roman" w:cs="Times New Roman"/>
          <w:sz w:val="28"/>
          <w:szCs w:val="28"/>
        </w:rPr>
        <w:t xml:space="preserve"> на устранение предписаний надзорных органов</w:t>
      </w:r>
      <w:r w:rsidR="00C50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15E" w:rsidRDefault="00C5015E" w:rsidP="0015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и установлены новые о</w:t>
      </w:r>
      <w:r w:rsidR="008A68F1">
        <w:rPr>
          <w:rFonts w:ascii="Times New Roman" w:hAnsi="Times New Roman" w:cs="Times New Roman"/>
          <w:sz w:val="28"/>
          <w:szCs w:val="28"/>
        </w:rPr>
        <w:t xml:space="preserve">топительные котлы в </w:t>
      </w:r>
      <w:proofErr w:type="spellStart"/>
      <w:r w:rsidR="008A68F1">
        <w:rPr>
          <w:rFonts w:ascii="Times New Roman" w:hAnsi="Times New Roman" w:cs="Times New Roman"/>
          <w:sz w:val="28"/>
          <w:szCs w:val="28"/>
        </w:rPr>
        <w:t>Саратанской</w:t>
      </w:r>
      <w:proofErr w:type="spellEnd"/>
      <w:r w:rsidR="008A68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68F1">
        <w:rPr>
          <w:rFonts w:ascii="Times New Roman" w:hAnsi="Times New Roman" w:cs="Times New Roman"/>
          <w:sz w:val="28"/>
          <w:szCs w:val="28"/>
        </w:rPr>
        <w:t>Челушманской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8F1">
        <w:rPr>
          <w:rFonts w:ascii="Times New Roman" w:hAnsi="Times New Roman" w:cs="Times New Roman"/>
          <w:sz w:val="28"/>
          <w:szCs w:val="28"/>
        </w:rPr>
        <w:t xml:space="preserve">СОШ, </w:t>
      </w:r>
      <w:r w:rsidR="005F252B">
        <w:rPr>
          <w:rFonts w:ascii="Times New Roman" w:hAnsi="Times New Roman" w:cs="Times New Roman"/>
          <w:sz w:val="28"/>
          <w:szCs w:val="28"/>
        </w:rPr>
        <w:t>и котельной Адми</w:t>
      </w:r>
      <w:r w:rsidR="008A68F1">
        <w:rPr>
          <w:rFonts w:ascii="Times New Roman" w:hAnsi="Times New Roman" w:cs="Times New Roman"/>
          <w:sz w:val="28"/>
          <w:szCs w:val="28"/>
        </w:rPr>
        <w:t xml:space="preserve">нистрации МО, монтируется новый котел в котельной </w:t>
      </w:r>
      <w:proofErr w:type="spellStart"/>
      <w:r w:rsidR="008A68F1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8A68F1">
        <w:rPr>
          <w:rFonts w:ascii="Times New Roman" w:hAnsi="Times New Roman" w:cs="Times New Roman"/>
          <w:sz w:val="28"/>
          <w:szCs w:val="28"/>
        </w:rPr>
        <w:t xml:space="preserve"> ДК, которая с этого года будет отапливать помимо здания ДК, здание МФЦ.</w:t>
      </w:r>
      <w:r>
        <w:rPr>
          <w:rFonts w:ascii="Times New Roman" w:hAnsi="Times New Roman" w:cs="Times New Roman"/>
          <w:sz w:val="28"/>
          <w:szCs w:val="28"/>
        </w:rPr>
        <w:t xml:space="preserve"> Общая стоимость оборудовани</w:t>
      </w:r>
      <w:r w:rsidR="005F252B">
        <w:rPr>
          <w:rFonts w:ascii="Times New Roman" w:hAnsi="Times New Roman" w:cs="Times New Roman"/>
          <w:sz w:val="28"/>
          <w:szCs w:val="28"/>
        </w:rPr>
        <w:t>я и монтажных работ составила 15</w:t>
      </w:r>
      <w:r>
        <w:rPr>
          <w:rFonts w:ascii="Times New Roman" w:hAnsi="Times New Roman" w:cs="Times New Roman"/>
          <w:sz w:val="28"/>
          <w:szCs w:val="28"/>
        </w:rPr>
        <w:t xml:space="preserve">00000,00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6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8E" w:rsidRDefault="0076038E" w:rsidP="0015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проблема как изношенность дымовых труб на котельных социальных учреждений. В настоящее время в этой части имеются предписания надзорных органов по ряду объектам. Стоимость одной трубы длинной 12 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самого хорошего качества, колеблется в районе 80-100 тысяч рублей с учетом транспортных расходов. В настоящее время есть предварительная договоренность с поставщиком о приобретении 2 труб в долг.</w:t>
      </w:r>
    </w:p>
    <w:p w:rsidR="008A68F1" w:rsidRDefault="00F84DF9" w:rsidP="0015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 для образовательных учреждений</w:t>
      </w:r>
      <w:r w:rsidR="005F252B">
        <w:rPr>
          <w:rFonts w:ascii="Times New Roman" w:hAnsi="Times New Roman" w:cs="Times New Roman"/>
          <w:sz w:val="28"/>
          <w:szCs w:val="28"/>
        </w:rPr>
        <w:t xml:space="preserve"> на первый период сентябрь-январь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5F252B">
        <w:rPr>
          <w:rFonts w:ascii="Times New Roman" w:hAnsi="Times New Roman" w:cs="Times New Roman"/>
          <w:sz w:val="28"/>
          <w:szCs w:val="28"/>
        </w:rPr>
        <w:t xml:space="preserve">иобретен и завезен в объеме 2015 тонн на сумму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F252B">
        <w:rPr>
          <w:rFonts w:ascii="Times New Roman" w:hAnsi="Times New Roman" w:cs="Times New Roman"/>
          <w:sz w:val="28"/>
          <w:szCs w:val="28"/>
        </w:rPr>
        <w:t>641437,5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F252B" w:rsidRDefault="0059172B" w:rsidP="0015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49A">
        <w:rPr>
          <w:rFonts w:ascii="Times New Roman" w:hAnsi="Times New Roman" w:cs="Times New Roman"/>
          <w:b/>
          <w:sz w:val="28"/>
          <w:szCs w:val="28"/>
        </w:rPr>
        <w:t>Отопитель</w:t>
      </w:r>
      <w:r w:rsidR="008A68F1" w:rsidRPr="0015749A">
        <w:rPr>
          <w:rFonts w:ascii="Times New Roman" w:hAnsi="Times New Roman" w:cs="Times New Roman"/>
          <w:b/>
          <w:sz w:val="28"/>
          <w:szCs w:val="28"/>
        </w:rPr>
        <w:t>ный сезон, кроме котельной МУП « ЖКХ Акташ» начат 15 сентября 2022</w:t>
      </w:r>
      <w:r w:rsidRPr="0015749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8A68F1" w:rsidRPr="0015749A">
        <w:rPr>
          <w:rFonts w:ascii="Times New Roman" w:hAnsi="Times New Roman" w:cs="Times New Roman"/>
          <w:b/>
          <w:sz w:val="28"/>
          <w:szCs w:val="28"/>
        </w:rPr>
        <w:t xml:space="preserve"> В Акташе отопительный сезон начнется 19 сентября.</w:t>
      </w:r>
    </w:p>
    <w:p w:rsidR="0015666E" w:rsidRPr="0015666E" w:rsidRDefault="0076038E" w:rsidP="007603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</w:t>
      </w:r>
      <w:r w:rsidR="009676E8">
        <w:rPr>
          <w:rFonts w:ascii="Times New Roman" w:hAnsi="Times New Roman" w:cs="Times New Roman"/>
          <w:sz w:val="28"/>
          <w:szCs w:val="28"/>
        </w:rPr>
        <w:t>е.</w:t>
      </w:r>
    </w:p>
    <w:sectPr w:rsidR="0015666E" w:rsidRPr="0015666E" w:rsidSect="0048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905"/>
    <w:rsid w:val="00021D01"/>
    <w:rsid w:val="0015666E"/>
    <w:rsid w:val="0015749A"/>
    <w:rsid w:val="001F0EDF"/>
    <w:rsid w:val="00213905"/>
    <w:rsid w:val="00342011"/>
    <w:rsid w:val="0048604B"/>
    <w:rsid w:val="004D1F78"/>
    <w:rsid w:val="0059172B"/>
    <w:rsid w:val="005B3279"/>
    <w:rsid w:val="005F252B"/>
    <w:rsid w:val="00695C3C"/>
    <w:rsid w:val="0076038E"/>
    <w:rsid w:val="007F3E36"/>
    <w:rsid w:val="00804178"/>
    <w:rsid w:val="008A0D51"/>
    <w:rsid w:val="008A68F1"/>
    <w:rsid w:val="009676E8"/>
    <w:rsid w:val="00C5015E"/>
    <w:rsid w:val="00D04E3A"/>
    <w:rsid w:val="00DA6C9E"/>
    <w:rsid w:val="00DB2FA0"/>
    <w:rsid w:val="00E10874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0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6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6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7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7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nhideWhenUsed/>
    <w:rsid w:val="0096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Совет</cp:lastModifiedBy>
  <cp:revision>3</cp:revision>
  <cp:lastPrinted>2022-09-15T03:53:00Z</cp:lastPrinted>
  <dcterms:created xsi:type="dcterms:W3CDTF">2022-09-15T03:54:00Z</dcterms:created>
  <dcterms:modified xsi:type="dcterms:W3CDTF">2022-09-16T04:36:00Z</dcterms:modified>
</cp:coreProperties>
</file>